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4D" w:rsidRDefault="00C82FF6" w:rsidP="00D70BA9">
      <w:pPr>
        <w:tabs>
          <w:tab w:val="left" w:pos="5560"/>
        </w:tabs>
        <w:rPr>
          <w:rFonts w:ascii="Planet Benson Two" w:hAnsi="Planet Benson Two"/>
          <w:sz w:val="72"/>
          <w:szCs w:val="7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23.3pt;margin-top:47.1pt;width:746pt;height:257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" filled="f" stroked="f">
            <v:fill o:detectmouseclick="t"/>
            <v:textbox style="mso-next-textbox:#Metin Kutusu 1">
              <w:txbxContent>
                <w:p w:rsidR="00A145E6" w:rsidRPr="00A145E6" w:rsidRDefault="00C82FF6" w:rsidP="001126AD">
                  <w:pPr>
                    <w:rPr>
                      <w:b/>
                      <w:color w:val="ECE9C6" w:themeColor="background2"/>
                      <w:spacing w:val="10"/>
                      <w:sz w:val="180"/>
                      <w:szCs w:val="180"/>
                    </w:rPr>
                  </w:pPr>
                  <w:r>
                    <w:rPr>
                      <w:b/>
                      <w:color w:val="FF0000"/>
                      <w:spacing w:val="10"/>
                      <w:sz w:val="180"/>
                      <w:szCs w:val="180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86" type="#_x0000_t161" style="width:550pt;height:167pt" adj="5665" fillcolor="black">
                        <v:shadow color="#868686"/>
                        <v:textpath style="font-family:&quot;Impact&quot;;v-text-kern:t" trim="t" fitpath="t" xscale="f" string="AİLELER OKUYOR PROJESİ"/>
                      </v:shape>
                    </w:pict>
                  </w:r>
                </w:p>
                <w:p w:rsidR="001126AD" w:rsidRPr="001126AD" w:rsidRDefault="001126AD" w:rsidP="001126AD">
                  <w:pPr>
                    <w:jc w:val="center"/>
                    <w:rPr>
                      <w:rFonts w:ascii="Planet Benson Two" w:hAnsi="Planet Benson Two"/>
                      <w:b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D70BA9">
        <w:rPr>
          <w:rFonts w:ascii="Planet Benson Two" w:hAnsi="Planet Benson Two"/>
          <w:sz w:val="72"/>
          <w:szCs w:val="72"/>
        </w:rPr>
        <w:tab/>
      </w:r>
    </w:p>
    <w:p w:rsidR="00A145E6" w:rsidRDefault="00A145E6">
      <w:pPr>
        <w:rPr>
          <w:rFonts w:ascii="Planet Benson Two" w:hAnsi="Planet Benson Two"/>
          <w:sz w:val="72"/>
          <w:szCs w:val="72"/>
        </w:rPr>
      </w:pPr>
    </w:p>
    <w:p w:rsidR="00A145E6" w:rsidRDefault="00A145E6">
      <w:pPr>
        <w:rPr>
          <w:rFonts w:ascii="Planet Benson Two" w:hAnsi="Planet Benson Two"/>
          <w:sz w:val="72"/>
          <w:szCs w:val="72"/>
        </w:rPr>
      </w:pPr>
    </w:p>
    <w:p w:rsidR="00A145E6" w:rsidRDefault="00A145E6">
      <w:pPr>
        <w:rPr>
          <w:rFonts w:ascii="Planet Benson Two" w:hAnsi="Planet Benson Two"/>
          <w:sz w:val="72"/>
          <w:szCs w:val="72"/>
        </w:rPr>
      </w:pPr>
    </w:p>
    <w:p w:rsidR="00A145E6" w:rsidRDefault="00A145E6">
      <w:pPr>
        <w:rPr>
          <w:rFonts w:ascii="Planet Benson Two" w:hAnsi="Planet Benson Two"/>
          <w:sz w:val="72"/>
          <w:szCs w:val="72"/>
        </w:rPr>
      </w:pPr>
    </w:p>
    <w:p w:rsidR="00A145E6" w:rsidRDefault="00C82FF6">
      <w:pPr>
        <w:rPr>
          <w:rFonts w:ascii="Planet Benson Two" w:hAnsi="Planet Benson Two"/>
          <w:sz w:val="72"/>
          <w:szCs w:val="72"/>
        </w:rPr>
      </w:pPr>
      <w:r>
        <w:rPr>
          <w:rFonts w:ascii="Planet Benson Two" w:hAnsi="Planet Benson Two"/>
          <w:noProof/>
          <w:sz w:val="72"/>
          <w:szCs w:val="72"/>
        </w:rPr>
        <w:pict>
          <v:shape id="Metin Kutusu 2" o:spid="_x0000_s1027" type="#_x0000_t202" style="position:absolute;margin-left:143.3pt;margin-top:30.15pt;width:428pt;height:16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" stroked="f">
            <v:textbox style="mso-next-textbox:#Metin Kutusu 2">
              <w:txbxContent>
                <w:p w:rsidR="00A145E6" w:rsidRPr="00A21E3C" w:rsidRDefault="00A21E3C" w:rsidP="00A145E6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A21E3C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2020-2021</w:t>
                  </w:r>
                  <w:r w:rsidR="00A145E6" w:rsidRPr="00A21E3C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Eğitim Öğretim Yılı</w:t>
                  </w:r>
                </w:p>
                <w:p w:rsidR="00A145E6" w:rsidRPr="00AC6051" w:rsidRDefault="00AC6051" w:rsidP="00A145E6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C60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KUMLU KAYMAKAMLIĞI </w:t>
                  </w:r>
                </w:p>
                <w:p w:rsidR="00AC6051" w:rsidRPr="00AC6051" w:rsidRDefault="00AC6051" w:rsidP="00A145E6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C60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İLÇE MİLLİ EĞİTİM MÜDÜRLÜĞÜ</w:t>
                  </w:r>
                </w:p>
                <w:p w:rsidR="00A145E6" w:rsidRDefault="00A145E6"/>
              </w:txbxContent>
            </v:textbox>
          </v:shape>
        </w:pict>
      </w:r>
    </w:p>
    <w:p w:rsidR="009F4EA3" w:rsidRDefault="009F4EA3">
      <w:pPr>
        <w:rPr>
          <w:rFonts w:ascii="Planet Benson Two" w:hAnsi="Planet Benson Two"/>
          <w:sz w:val="72"/>
          <w:szCs w:val="72"/>
        </w:rPr>
      </w:pPr>
      <w:bookmarkStart w:id="0" w:name="_GoBack"/>
      <w:bookmarkEnd w:id="0"/>
    </w:p>
    <w:p w:rsidR="009F4EA3" w:rsidRDefault="009F4EA3">
      <w:pPr>
        <w:rPr>
          <w:rFonts w:ascii="Planet Benson Two" w:hAnsi="Planet Benson Two"/>
        </w:rPr>
      </w:pPr>
    </w:p>
    <w:p w:rsidR="009F4EA3" w:rsidRPr="009F4EA3" w:rsidRDefault="009F4EA3">
      <w:pPr>
        <w:rPr>
          <w:rFonts w:ascii="Planet Benson Two" w:hAnsi="Planet Benson Two"/>
        </w:rPr>
      </w:pPr>
      <w:r>
        <w:rPr>
          <w:rFonts w:ascii="Planet Benson Two" w:hAnsi="Planet Benson Two"/>
        </w:rPr>
        <w:t>,</w:t>
      </w:r>
    </w:p>
    <w:p w:rsidR="00163768" w:rsidRDefault="00163768" w:rsidP="00163768">
      <w:pPr>
        <w:rPr>
          <w:rFonts w:ascii="Arial" w:hAnsi="Arial" w:cs="Arial"/>
          <w:color w:val="FF0000"/>
          <w:sz w:val="40"/>
          <w:szCs w:val="40"/>
          <w:u w:val="single"/>
        </w:rPr>
      </w:pPr>
    </w:p>
    <w:p w:rsidR="008578B7" w:rsidRDefault="008578B7" w:rsidP="00163768">
      <w:pPr>
        <w:rPr>
          <w:rFonts w:ascii="Comic Sans MS" w:hAnsi="Comic Sans MS"/>
          <w:color w:val="0070C0"/>
          <w:u w:val="single"/>
        </w:rPr>
      </w:pPr>
    </w:p>
    <w:p w:rsidR="0043768B" w:rsidRDefault="0043768B">
      <w:pPr>
        <w:rPr>
          <w:rFonts w:ascii="Arial" w:hAnsi="Arial" w:cs="Arial"/>
          <w:color w:val="FF0000"/>
          <w:sz w:val="40"/>
          <w:szCs w:val="40"/>
          <w:u w:val="single"/>
        </w:rPr>
      </w:pPr>
    </w:p>
    <w:p w:rsidR="004C6C22" w:rsidRPr="00C82FF6" w:rsidRDefault="004C6C2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82FF6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 xml:space="preserve">Proje Amacı: </w:t>
      </w:r>
    </w:p>
    <w:p w:rsidR="004C6C22" w:rsidRPr="00C82FF6" w:rsidRDefault="004C6C22" w:rsidP="004C6C2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Ailelerin öğrencilere rol model oluşturması neticesinde öğrencilere okuma alışkanlığının kazandırılması</w:t>
      </w:r>
      <w:r w:rsidR="00A21E3C" w:rsidRPr="00C82FF6">
        <w:rPr>
          <w:rFonts w:ascii="Times New Roman" w:hAnsi="Times New Roman" w:cs="Times New Roman"/>
          <w:sz w:val="24"/>
          <w:szCs w:val="24"/>
        </w:rPr>
        <w:t>.</w:t>
      </w:r>
    </w:p>
    <w:p w:rsidR="008578B7" w:rsidRPr="00C82FF6" w:rsidRDefault="008578B7" w:rsidP="0043768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Kitap okumayı bireyin hayatının her döneminde kalıcı kılmak ve kitap okuma alışkanlığı oluşturmak.</w:t>
      </w:r>
    </w:p>
    <w:p w:rsidR="008578B7" w:rsidRPr="00C82FF6" w:rsidRDefault="008578B7" w:rsidP="0043768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82FF6">
        <w:rPr>
          <w:rFonts w:ascii="Times New Roman" w:hAnsi="Times New Roman" w:cs="Times New Roman"/>
          <w:sz w:val="24"/>
          <w:szCs w:val="24"/>
        </w:rPr>
        <w:t xml:space="preserve">Ailelerin çocuklarıyla birlikte verimli zaman geçirmesini sağlamak. </w:t>
      </w:r>
      <w:proofErr w:type="gramEnd"/>
    </w:p>
    <w:p w:rsidR="004C6C22" w:rsidRPr="00C82FF6" w:rsidRDefault="008578B7" w:rsidP="0043768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Ailede her gün belli bir kitap okuma saati oluşturmak.</w:t>
      </w:r>
    </w:p>
    <w:p w:rsidR="00AA48B7" w:rsidRPr="00C82FF6" w:rsidRDefault="00AA48B7" w:rsidP="0043768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82FF6">
        <w:rPr>
          <w:rFonts w:ascii="Times New Roman" w:hAnsi="Times New Roman" w:cs="Times New Roman"/>
          <w:sz w:val="24"/>
          <w:szCs w:val="24"/>
        </w:rPr>
        <w:t>Öğrencilerin kelime dağarcığını zenginleştirmek.</w:t>
      </w:r>
      <w:proofErr w:type="gramEnd"/>
    </w:p>
    <w:p w:rsidR="00AA48B7" w:rsidRPr="00C82FF6" w:rsidRDefault="00AA48B7" w:rsidP="0043768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Türkçeyi doğru, güzel, etkili kullanma becerisini geliştirmek</w:t>
      </w:r>
      <w:r w:rsidR="00A21E3C" w:rsidRPr="00C82FF6">
        <w:rPr>
          <w:rFonts w:ascii="Times New Roman" w:hAnsi="Times New Roman" w:cs="Times New Roman"/>
          <w:sz w:val="24"/>
          <w:szCs w:val="24"/>
        </w:rPr>
        <w:t>.</w:t>
      </w:r>
    </w:p>
    <w:p w:rsidR="00AA48B7" w:rsidRPr="00C82FF6" w:rsidRDefault="00AA48B7" w:rsidP="0043768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 xml:space="preserve">Gelişen teknolojinin yanlış kullanılması sonucu, gençler arasında düşen kitap okuma oranını artırarak ömür boyu devam eden bir alışkanlık haline getirmek. </w:t>
      </w:r>
    </w:p>
    <w:p w:rsidR="00A21E3C" w:rsidRPr="00C82FF6" w:rsidRDefault="00AA48B7" w:rsidP="00A21E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gramStart"/>
      <w:r w:rsidRPr="00C82FF6">
        <w:rPr>
          <w:rFonts w:ascii="Times New Roman" w:hAnsi="Times New Roman" w:cs="Times New Roman"/>
          <w:sz w:val="24"/>
          <w:szCs w:val="24"/>
        </w:rPr>
        <w:t>Kitap okumanın beynin gelişimine yüksek oranda katkı sağlaması sebebiyle kitap okumayı günlük yaşamın vazgeçilmezi haline getirmek</w:t>
      </w:r>
      <w:r w:rsidR="00A21E3C" w:rsidRPr="00C82F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1E3C" w:rsidRPr="00C82FF6" w:rsidRDefault="00A21E3C" w:rsidP="00A21E3C">
      <w:pPr>
        <w:pStyle w:val="ListeParagraf"/>
        <w:ind w:left="81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21E3C" w:rsidRPr="00C82FF6" w:rsidRDefault="00A21E3C" w:rsidP="00A21E3C">
      <w:pPr>
        <w:pStyle w:val="ListeParagraf"/>
        <w:ind w:left="81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21E3C" w:rsidRPr="00C82FF6" w:rsidRDefault="00A21E3C" w:rsidP="00A21E3C">
      <w:pPr>
        <w:pStyle w:val="ListeParagraf"/>
        <w:ind w:left="81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21E3C" w:rsidRPr="00C82FF6" w:rsidRDefault="00A21E3C" w:rsidP="00A21E3C">
      <w:pPr>
        <w:pStyle w:val="ListeParagraf"/>
        <w:ind w:left="81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21E3C" w:rsidRPr="00C82FF6" w:rsidRDefault="00A21E3C" w:rsidP="00A21E3C">
      <w:pPr>
        <w:pStyle w:val="ListeParagraf"/>
        <w:ind w:left="81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145E6" w:rsidRPr="00C82FF6" w:rsidRDefault="004C6C22" w:rsidP="00A21E3C">
      <w:pPr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82FF6">
        <w:rPr>
          <w:rFonts w:ascii="Times New Roman" w:hAnsi="Times New Roman" w:cs="Times New Roman"/>
          <w:color w:val="FF0000"/>
          <w:sz w:val="24"/>
          <w:szCs w:val="24"/>
          <w:u w:val="single"/>
        </w:rPr>
        <w:t>Proje Yürütme Kurulu</w:t>
      </w:r>
    </w:p>
    <w:p w:rsidR="004C6C22" w:rsidRPr="00C82FF6" w:rsidRDefault="004C6C22" w:rsidP="004C6C2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82FF6">
        <w:rPr>
          <w:rFonts w:ascii="Times New Roman" w:hAnsi="Times New Roman" w:cs="Times New Roman"/>
          <w:sz w:val="24"/>
          <w:szCs w:val="24"/>
          <w:u w:val="single"/>
        </w:rPr>
        <w:t>Yürütme Ekibi:</w:t>
      </w:r>
    </w:p>
    <w:p w:rsidR="00A145E6" w:rsidRPr="00C82FF6" w:rsidRDefault="00C73718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Şube Müdürü</w:t>
      </w:r>
      <w:r w:rsidR="00AA48B7" w:rsidRPr="00C82FF6">
        <w:rPr>
          <w:rFonts w:ascii="Times New Roman" w:hAnsi="Times New Roman" w:cs="Times New Roman"/>
          <w:sz w:val="24"/>
          <w:szCs w:val="24"/>
        </w:rPr>
        <w:t xml:space="preserve">: </w:t>
      </w:r>
      <w:r w:rsidRPr="00C82FF6">
        <w:rPr>
          <w:rFonts w:ascii="Times New Roman" w:hAnsi="Times New Roman" w:cs="Times New Roman"/>
          <w:sz w:val="24"/>
          <w:szCs w:val="24"/>
        </w:rPr>
        <w:t>Ayhan KIRAÇ</w:t>
      </w:r>
    </w:p>
    <w:p w:rsidR="00AA48B7" w:rsidRPr="00C82FF6" w:rsidRDefault="00C73718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Okul Müdürü</w:t>
      </w:r>
      <w:r w:rsidR="00AA48B7" w:rsidRPr="00C82FF6">
        <w:rPr>
          <w:rFonts w:ascii="Times New Roman" w:hAnsi="Times New Roman" w:cs="Times New Roman"/>
          <w:sz w:val="24"/>
          <w:szCs w:val="24"/>
        </w:rPr>
        <w:t xml:space="preserve">: Mehmet </w:t>
      </w:r>
      <w:r w:rsidRPr="00C82FF6">
        <w:rPr>
          <w:rFonts w:ascii="Times New Roman" w:hAnsi="Times New Roman" w:cs="Times New Roman"/>
          <w:sz w:val="24"/>
          <w:szCs w:val="24"/>
        </w:rPr>
        <w:t>KIRAR</w:t>
      </w:r>
    </w:p>
    <w:p w:rsidR="00AA48B7" w:rsidRPr="00C82FF6" w:rsidRDefault="00C73718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Türk Dili ve Edebiyat Öğretmeni</w:t>
      </w:r>
      <w:r w:rsidR="00AA48B7" w:rsidRPr="00C82FF6">
        <w:rPr>
          <w:rFonts w:ascii="Times New Roman" w:hAnsi="Times New Roman" w:cs="Times New Roman"/>
          <w:sz w:val="24"/>
          <w:szCs w:val="24"/>
        </w:rPr>
        <w:t>:</w:t>
      </w:r>
      <w:r w:rsidRPr="00C82FF6">
        <w:rPr>
          <w:rFonts w:ascii="Times New Roman" w:hAnsi="Times New Roman" w:cs="Times New Roman"/>
          <w:sz w:val="24"/>
          <w:szCs w:val="24"/>
        </w:rPr>
        <w:t xml:space="preserve"> Aykan MİÇOOĞULLARI</w:t>
      </w:r>
    </w:p>
    <w:p w:rsidR="00A21E3C" w:rsidRPr="00C82FF6" w:rsidRDefault="00C73718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Türkçe Öğretmeni</w:t>
      </w:r>
      <w:r w:rsidR="00A21E3C" w:rsidRPr="00C82FF6">
        <w:rPr>
          <w:rFonts w:ascii="Times New Roman" w:hAnsi="Times New Roman" w:cs="Times New Roman"/>
          <w:sz w:val="24"/>
          <w:szCs w:val="24"/>
        </w:rPr>
        <w:t>:</w:t>
      </w:r>
      <w:r w:rsidRPr="00C82FF6">
        <w:rPr>
          <w:rFonts w:ascii="Times New Roman" w:hAnsi="Times New Roman" w:cs="Times New Roman"/>
          <w:sz w:val="24"/>
          <w:szCs w:val="24"/>
        </w:rPr>
        <w:t xml:space="preserve"> Tacettin ÖZBEK</w:t>
      </w:r>
    </w:p>
    <w:p w:rsidR="00C73718" w:rsidRPr="00C82FF6" w:rsidRDefault="00C73718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 xml:space="preserve">Türkçe </w:t>
      </w:r>
      <w:proofErr w:type="spellStart"/>
      <w:proofErr w:type="gramStart"/>
      <w:r w:rsidRPr="00C82FF6">
        <w:rPr>
          <w:rFonts w:ascii="Times New Roman" w:hAnsi="Times New Roman" w:cs="Times New Roman"/>
          <w:sz w:val="24"/>
          <w:szCs w:val="24"/>
        </w:rPr>
        <w:t>Öğretmeni:Melek</w:t>
      </w:r>
      <w:proofErr w:type="spellEnd"/>
      <w:proofErr w:type="gramEnd"/>
      <w:r w:rsidRPr="00C82FF6">
        <w:rPr>
          <w:rFonts w:ascii="Times New Roman" w:hAnsi="Times New Roman" w:cs="Times New Roman"/>
          <w:sz w:val="24"/>
          <w:szCs w:val="24"/>
        </w:rPr>
        <w:t xml:space="preserve"> ÜNAL</w:t>
      </w:r>
    </w:p>
    <w:p w:rsidR="00C73718" w:rsidRPr="00C82FF6" w:rsidRDefault="00C73718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 xml:space="preserve">Türkçe </w:t>
      </w:r>
      <w:proofErr w:type="spellStart"/>
      <w:proofErr w:type="gramStart"/>
      <w:r w:rsidRPr="00C82FF6">
        <w:rPr>
          <w:rFonts w:ascii="Times New Roman" w:hAnsi="Times New Roman" w:cs="Times New Roman"/>
          <w:sz w:val="24"/>
          <w:szCs w:val="24"/>
        </w:rPr>
        <w:t>Öğretmeni:Leyla</w:t>
      </w:r>
      <w:proofErr w:type="spellEnd"/>
      <w:proofErr w:type="gramEnd"/>
      <w:r w:rsidRPr="00C82FF6">
        <w:rPr>
          <w:rFonts w:ascii="Times New Roman" w:hAnsi="Times New Roman" w:cs="Times New Roman"/>
          <w:sz w:val="24"/>
          <w:szCs w:val="24"/>
        </w:rPr>
        <w:t xml:space="preserve"> DEMİR</w:t>
      </w:r>
    </w:p>
    <w:p w:rsidR="004C6C22" w:rsidRPr="00C82FF6" w:rsidRDefault="004C6C22" w:rsidP="004C6C2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82FF6">
        <w:rPr>
          <w:rFonts w:ascii="Times New Roman" w:hAnsi="Times New Roman" w:cs="Times New Roman"/>
          <w:sz w:val="24"/>
          <w:szCs w:val="24"/>
          <w:u w:val="single"/>
        </w:rPr>
        <w:t>Katılımcılar:</w:t>
      </w:r>
    </w:p>
    <w:p w:rsidR="006277E2" w:rsidRPr="00C82FF6" w:rsidRDefault="00AA48B7" w:rsidP="004C6C22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G</w:t>
      </w:r>
      <w:r w:rsidR="009F4EA3" w:rsidRPr="00C82FF6">
        <w:rPr>
          <w:rFonts w:ascii="Times New Roman" w:hAnsi="Times New Roman" w:cs="Times New Roman"/>
          <w:sz w:val="24"/>
          <w:szCs w:val="24"/>
        </w:rPr>
        <w:t>önüllü veliler</w:t>
      </w:r>
      <w:r w:rsidR="006277E2" w:rsidRPr="00C82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848" w:rsidRPr="00C82FF6" w:rsidRDefault="00F35848" w:rsidP="004C6C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35848" w:rsidRPr="00C82FF6" w:rsidRDefault="00F35848" w:rsidP="004C6C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35848" w:rsidRPr="00C82FF6" w:rsidRDefault="00F35848" w:rsidP="004C6C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35848" w:rsidRPr="00C82FF6" w:rsidRDefault="00F35848" w:rsidP="004C6C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35848" w:rsidRPr="00C82FF6" w:rsidRDefault="00F35848" w:rsidP="004C6C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277E2" w:rsidRPr="00C82FF6" w:rsidRDefault="00A21E3C" w:rsidP="004C6C2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82FF6">
        <w:rPr>
          <w:rFonts w:ascii="Times New Roman" w:hAnsi="Times New Roman" w:cs="Times New Roman"/>
          <w:color w:val="FF0000"/>
          <w:sz w:val="24"/>
          <w:szCs w:val="24"/>
        </w:rPr>
        <w:t>Genel Şartlar</w:t>
      </w:r>
      <w:r w:rsidR="006277E2" w:rsidRPr="00C82FF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6277E2" w:rsidRPr="00C82FF6" w:rsidRDefault="006277E2" w:rsidP="004C6C22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 xml:space="preserve">1. Her katılımcı </w:t>
      </w:r>
      <w:r w:rsidR="00C73718" w:rsidRPr="00C82FF6">
        <w:rPr>
          <w:rFonts w:ascii="Times New Roman" w:hAnsi="Times New Roman" w:cs="Times New Roman"/>
          <w:sz w:val="24"/>
          <w:szCs w:val="24"/>
        </w:rPr>
        <w:t xml:space="preserve">öğrencisi olduğu </w:t>
      </w:r>
      <w:r w:rsidRPr="00C82FF6">
        <w:rPr>
          <w:rFonts w:ascii="Times New Roman" w:hAnsi="Times New Roman" w:cs="Times New Roman"/>
          <w:sz w:val="24"/>
          <w:szCs w:val="24"/>
        </w:rPr>
        <w:t xml:space="preserve">okul idaresine başvuru yaparak başvuru formu dolduracaktır. </w:t>
      </w:r>
    </w:p>
    <w:p w:rsidR="006277E2" w:rsidRPr="00C82FF6" w:rsidRDefault="006277E2" w:rsidP="004C6C22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2. Baş</w:t>
      </w:r>
      <w:r w:rsidR="00C73718" w:rsidRPr="00C82FF6">
        <w:rPr>
          <w:rFonts w:ascii="Times New Roman" w:hAnsi="Times New Roman" w:cs="Times New Roman"/>
          <w:sz w:val="24"/>
          <w:szCs w:val="24"/>
        </w:rPr>
        <w:t xml:space="preserve">vuru formunda seçilmiş kitap </w:t>
      </w:r>
      <w:r w:rsidRPr="00C82FF6">
        <w:rPr>
          <w:rFonts w:ascii="Times New Roman" w:hAnsi="Times New Roman" w:cs="Times New Roman"/>
          <w:sz w:val="24"/>
          <w:szCs w:val="24"/>
        </w:rPr>
        <w:t>ver</w:t>
      </w:r>
      <w:r w:rsidR="00CC5FD8" w:rsidRPr="00C82FF6">
        <w:rPr>
          <w:rFonts w:ascii="Times New Roman" w:hAnsi="Times New Roman" w:cs="Times New Roman"/>
          <w:sz w:val="24"/>
          <w:szCs w:val="24"/>
        </w:rPr>
        <w:t xml:space="preserve">ilen süreç içerisinde </w:t>
      </w:r>
      <w:proofErr w:type="gramStart"/>
      <w:r w:rsidR="00CC5FD8" w:rsidRPr="00C82FF6">
        <w:rPr>
          <w:rFonts w:ascii="Times New Roman" w:hAnsi="Times New Roman" w:cs="Times New Roman"/>
          <w:sz w:val="24"/>
          <w:szCs w:val="24"/>
        </w:rPr>
        <w:t>okunarak ,</w:t>
      </w:r>
      <w:r w:rsidR="00C73718" w:rsidRPr="00C82FF6">
        <w:rPr>
          <w:rFonts w:ascii="Times New Roman" w:hAnsi="Times New Roman" w:cs="Times New Roman"/>
          <w:sz w:val="24"/>
          <w:szCs w:val="24"/>
        </w:rPr>
        <w:t>belirtilen</w:t>
      </w:r>
      <w:proofErr w:type="gramEnd"/>
      <w:r w:rsidR="00C73718" w:rsidRPr="00C82FF6">
        <w:rPr>
          <w:rFonts w:ascii="Times New Roman" w:hAnsi="Times New Roman" w:cs="Times New Roman"/>
          <w:sz w:val="24"/>
          <w:szCs w:val="24"/>
        </w:rPr>
        <w:t xml:space="preserve"> tarihte </w:t>
      </w:r>
      <w:r w:rsidR="00CC5FD8" w:rsidRPr="00C82FF6">
        <w:rPr>
          <w:rFonts w:ascii="Times New Roman" w:hAnsi="Times New Roman" w:cs="Times New Roman"/>
          <w:sz w:val="24"/>
          <w:szCs w:val="24"/>
        </w:rPr>
        <w:t>ilgili sınav yapılacaktır</w:t>
      </w:r>
      <w:r w:rsidRPr="00C82F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7E2" w:rsidRPr="00C82FF6" w:rsidRDefault="006277E2" w:rsidP="004C6C22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3. Kitap okuyan aileler örnek aile olarak diğer velilere de örnek olması sağlanacaktır.</w:t>
      </w:r>
    </w:p>
    <w:p w:rsidR="005E3B34" w:rsidRPr="00C82FF6" w:rsidRDefault="005E3B34" w:rsidP="004C6C22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 xml:space="preserve">4. Okunacak kitaplar Kumlu Kaymakamlığı </w:t>
      </w:r>
      <w:proofErr w:type="gramStart"/>
      <w:r w:rsidRPr="00C82FF6">
        <w:rPr>
          <w:rFonts w:ascii="Times New Roman" w:hAnsi="Times New Roman" w:cs="Times New Roman"/>
          <w:sz w:val="24"/>
          <w:szCs w:val="24"/>
        </w:rPr>
        <w:t>tarafından  ücretsiz</w:t>
      </w:r>
      <w:proofErr w:type="gramEnd"/>
      <w:r w:rsidRPr="00C82FF6">
        <w:rPr>
          <w:rFonts w:ascii="Times New Roman" w:hAnsi="Times New Roman" w:cs="Times New Roman"/>
          <w:sz w:val="24"/>
          <w:szCs w:val="24"/>
        </w:rPr>
        <w:t xml:space="preserve"> dağıtım yapılacaktır.</w:t>
      </w:r>
    </w:p>
    <w:p w:rsidR="006277E2" w:rsidRPr="00C82FF6" w:rsidRDefault="006277E2" w:rsidP="004C6C22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 xml:space="preserve"> 4. </w:t>
      </w:r>
      <w:r w:rsidR="00F35848" w:rsidRPr="00C82FF6">
        <w:rPr>
          <w:rFonts w:ascii="Times New Roman" w:hAnsi="Times New Roman" w:cs="Times New Roman"/>
          <w:sz w:val="24"/>
          <w:szCs w:val="24"/>
        </w:rPr>
        <w:t xml:space="preserve">Aileler, birlikte kitap okumak için her gün en az 30 dk. </w:t>
      </w:r>
      <w:proofErr w:type="gramStart"/>
      <w:r w:rsidR="00F35848" w:rsidRPr="00C82FF6">
        <w:rPr>
          <w:rFonts w:ascii="Times New Roman" w:hAnsi="Times New Roman" w:cs="Times New Roman"/>
          <w:sz w:val="24"/>
          <w:szCs w:val="24"/>
        </w:rPr>
        <w:t>süre</w:t>
      </w:r>
      <w:proofErr w:type="gramEnd"/>
      <w:r w:rsidR="00F35848" w:rsidRPr="00C82FF6">
        <w:rPr>
          <w:rFonts w:ascii="Times New Roman" w:hAnsi="Times New Roman" w:cs="Times New Roman"/>
          <w:sz w:val="24"/>
          <w:szCs w:val="24"/>
        </w:rPr>
        <w:t xml:space="preserve"> ile “kitap okuma saati” belirleyeceklerdir. Kitap okuma saatlerine ailenin okuma bilen tüm fertlerinin katılımı sağlanacaktır. (Bu saatte evde televizyon açılmayacak, internete bağlanılmayacaktır.)</w:t>
      </w:r>
    </w:p>
    <w:p w:rsidR="00C73718" w:rsidRPr="00C82FF6" w:rsidRDefault="00874E25" w:rsidP="004C6C22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5</w:t>
      </w:r>
      <w:r w:rsidR="006277E2" w:rsidRPr="00C82FF6">
        <w:rPr>
          <w:rFonts w:ascii="Times New Roman" w:hAnsi="Times New Roman" w:cs="Times New Roman"/>
          <w:sz w:val="24"/>
          <w:szCs w:val="24"/>
        </w:rPr>
        <w:t xml:space="preserve">. Gönüllülük esasına dayalı yapılan, kitap okuma ve değerlendirme amacıyla okuma becerisini ölçmek amacıyla dağıtılacak formlarda başarılı olan aileler, </w:t>
      </w:r>
    </w:p>
    <w:p w:rsidR="00C73718" w:rsidRPr="00C82FF6" w:rsidRDefault="006277E2" w:rsidP="004C6C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2FF6">
        <w:rPr>
          <w:rFonts w:ascii="Times New Roman" w:hAnsi="Times New Roman" w:cs="Times New Roman"/>
          <w:sz w:val="24"/>
          <w:szCs w:val="24"/>
        </w:rPr>
        <w:t>okuma</w:t>
      </w:r>
      <w:proofErr w:type="gramEnd"/>
      <w:r w:rsidRPr="00C82FF6">
        <w:rPr>
          <w:rFonts w:ascii="Times New Roman" w:hAnsi="Times New Roman" w:cs="Times New Roman"/>
          <w:sz w:val="24"/>
          <w:szCs w:val="24"/>
        </w:rPr>
        <w:t xml:space="preserve"> saatine katılan veliler en kısa zamanda belirlenip katılımcılar okula davet edilip ödüllendirilmesi yapılacaktır.</w:t>
      </w:r>
    </w:p>
    <w:p w:rsidR="008D3FCA" w:rsidRPr="00C82FF6" w:rsidRDefault="008D3FCA" w:rsidP="004C6C22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7.Yarışmaya merkez okul velileri katılacaktır. Okul idareleri veli katılımların sağlanması için gerekli çalışmaları yapacaktır.</w:t>
      </w:r>
    </w:p>
    <w:p w:rsidR="008D3FCA" w:rsidRPr="00C82FF6" w:rsidRDefault="00C73718" w:rsidP="004C6C22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 xml:space="preserve">6.Proje Yürütme kurulunda görevli öğretmenler 30.06.2021 tarihine kadar </w:t>
      </w:r>
      <w:r w:rsidR="008D3FCA" w:rsidRPr="00C82FF6">
        <w:rPr>
          <w:rFonts w:ascii="Times New Roman" w:hAnsi="Times New Roman" w:cs="Times New Roman"/>
          <w:sz w:val="24"/>
          <w:szCs w:val="24"/>
        </w:rPr>
        <w:t>20 adet soru hazırlayacaktır. Proje yürütme kurulundaki üyeler soru havuzundan 60 soru belirleyecektir.</w:t>
      </w:r>
    </w:p>
    <w:p w:rsidR="00C73718" w:rsidRPr="00C82FF6" w:rsidRDefault="008D3FCA" w:rsidP="00A21E3C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7.Sınavda 60 soru sorulacaktır.</w:t>
      </w:r>
    </w:p>
    <w:p w:rsidR="00A21E3C" w:rsidRPr="00C82FF6" w:rsidRDefault="00A21E3C" w:rsidP="00A21E3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82FF6">
        <w:rPr>
          <w:rFonts w:ascii="Times New Roman" w:hAnsi="Times New Roman" w:cs="Times New Roman"/>
          <w:color w:val="FF0000"/>
          <w:sz w:val="24"/>
          <w:szCs w:val="24"/>
          <w:u w:val="single"/>
        </w:rPr>
        <w:t>Başvuru</w:t>
      </w:r>
      <w:r w:rsidRPr="00C82FF6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A21E3C" w:rsidRPr="00C82FF6" w:rsidRDefault="00A21E3C" w:rsidP="00A21E3C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 xml:space="preserve"> Okul idaresine başvuru yapılarak başvuru formu doldurulacaktır. </w:t>
      </w:r>
    </w:p>
    <w:p w:rsidR="0013221B" w:rsidRPr="00C82FF6" w:rsidRDefault="00A21E3C" w:rsidP="00A21E3C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color w:val="FF0000"/>
          <w:sz w:val="24"/>
          <w:szCs w:val="24"/>
          <w:u w:val="single"/>
        </w:rPr>
        <w:t>Uygulama Yeri</w:t>
      </w:r>
      <w:r w:rsidRPr="00C82FF6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82FF6">
        <w:rPr>
          <w:rFonts w:ascii="Times New Roman" w:hAnsi="Times New Roman" w:cs="Times New Roman"/>
          <w:sz w:val="24"/>
          <w:szCs w:val="24"/>
        </w:rPr>
        <w:t>Nilüfer Hamit Karadeniz İlkokulu</w:t>
      </w:r>
    </w:p>
    <w:p w:rsidR="00C73718" w:rsidRPr="00C82FF6" w:rsidRDefault="00A21E3C" w:rsidP="00A21E3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82FF6">
        <w:rPr>
          <w:rFonts w:ascii="Times New Roman" w:hAnsi="Times New Roman" w:cs="Times New Roman"/>
          <w:color w:val="FF0000"/>
          <w:sz w:val="24"/>
          <w:szCs w:val="24"/>
          <w:u w:val="single"/>
        </w:rPr>
        <w:t>Proje Yürütme Süreci</w:t>
      </w:r>
    </w:p>
    <w:p w:rsidR="00A21E3C" w:rsidRPr="00C82FF6" w:rsidRDefault="00A21E3C" w:rsidP="00A21E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lastRenderedPageBreak/>
        <w:t xml:space="preserve">Başlangıç Tarihi: </w:t>
      </w:r>
      <w:r w:rsidR="00C73718" w:rsidRPr="00C82FF6">
        <w:rPr>
          <w:rFonts w:ascii="Times New Roman" w:hAnsi="Times New Roman" w:cs="Times New Roman"/>
          <w:sz w:val="24"/>
          <w:szCs w:val="24"/>
        </w:rPr>
        <w:t>21</w:t>
      </w:r>
      <w:r w:rsidRPr="00C82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718" w:rsidRPr="00C82FF6">
        <w:rPr>
          <w:rFonts w:ascii="Times New Roman" w:hAnsi="Times New Roman" w:cs="Times New Roman"/>
          <w:sz w:val="24"/>
          <w:szCs w:val="24"/>
        </w:rPr>
        <w:t xml:space="preserve">Haziran </w:t>
      </w:r>
      <w:r w:rsidR="00840A47" w:rsidRPr="00C82FF6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</w:p>
    <w:p w:rsidR="00A21E3C" w:rsidRPr="00C82FF6" w:rsidRDefault="00A21E3C" w:rsidP="00A21E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 xml:space="preserve">Bitiş Tarihi: </w:t>
      </w:r>
      <w:r w:rsidR="00C73718" w:rsidRPr="00C82FF6">
        <w:rPr>
          <w:rFonts w:ascii="Times New Roman" w:hAnsi="Times New Roman" w:cs="Times New Roman"/>
          <w:sz w:val="24"/>
          <w:szCs w:val="24"/>
        </w:rPr>
        <w:t>02</w:t>
      </w:r>
      <w:r w:rsidRPr="00C82FF6">
        <w:rPr>
          <w:rFonts w:ascii="Times New Roman" w:hAnsi="Times New Roman" w:cs="Times New Roman"/>
          <w:sz w:val="24"/>
          <w:szCs w:val="24"/>
        </w:rPr>
        <w:t xml:space="preserve"> </w:t>
      </w:r>
      <w:r w:rsidR="00C73718" w:rsidRPr="00C82FF6">
        <w:rPr>
          <w:rFonts w:ascii="Times New Roman" w:hAnsi="Times New Roman" w:cs="Times New Roman"/>
          <w:sz w:val="24"/>
          <w:szCs w:val="24"/>
        </w:rPr>
        <w:t>Temmuz</w:t>
      </w:r>
      <w:r w:rsidRPr="00C82FF6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A21E3C" w:rsidRPr="00C82FF6" w:rsidRDefault="00C73718" w:rsidP="00A21E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Sınavın Yapılacağı Tarih</w:t>
      </w:r>
      <w:r w:rsidR="00B13EFE" w:rsidRPr="00C82FF6">
        <w:rPr>
          <w:rFonts w:ascii="Times New Roman" w:hAnsi="Times New Roman" w:cs="Times New Roman"/>
          <w:sz w:val="24"/>
          <w:szCs w:val="24"/>
        </w:rPr>
        <w:t xml:space="preserve">: </w:t>
      </w:r>
      <w:r w:rsidRPr="00C82FF6">
        <w:rPr>
          <w:rFonts w:ascii="Times New Roman" w:hAnsi="Times New Roman" w:cs="Times New Roman"/>
          <w:sz w:val="24"/>
          <w:szCs w:val="24"/>
        </w:rPr>
        <w:t>2 Temmuz</w:t>
      </w:r>
      <w:r w:rsidR="00A21E3C" w:rsidRPr="00C82FF6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C73718" w:rsidRPr="00C82FF6" w:rsidRDefault="00C73718" w:rsidP="00A21E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Sınav Yapılacağı Saat:</w:t>
      </w:r>
      <w:proofErr w:type="gramStart"/>
      <w:r w:rsidRPr="00C82FF6">
        <w:rPr>
          <w:rFonts w:ascii="Times New Roman" w:hAnsi="Times New Roman" w:cs="Times New Roman"/>
          <w:sz w:val="24"/>
          <w:szCs w:val="24"/>
        </w:rPr>
        <w:t>10:00</w:t>
      </w:r>
      <w:proofErr w:type="gramEnd"/>
    </w:p>
    <w:p w:rsidR="00C73718" w:rsidRPr="00C82FF6" w:rsidRDefault="00C73718" w:rsidP="00C737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Sınav Yeri: Nilüfer Hamit Karadeniz İlkokulu</w:t>
      </w:r>
    </w:p>
    <w:p w:rsidR="00C73718" w:rsidRPr="00C82FF6" w:rsidRDefault="00C73718" w:rsidP="00C737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Başvuru Tarihi:15.06.2021-17.06.2021</w:t>
      </w:r>
    </w:p>
    <w:p w:rsidR="00C73718" w:rsidRPr="00C82FF6" w:rsidRDefault="00C73718" w:rsidP="00C737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 xml:space="preserve">Kitabın </w:t>
      </w:r>
      <w:proofErr w:type="gramStart"/>
      <w:r w:rsidRPr="00C82FF6">
        <w:rPr>
          <w:rFonts w:ascii="Times New Roman" w:hAnsi="Times New Roman" w:cs="Times New Roman"/>
          <w:sz w:val="24"/>
          <w:szCs w:val="24"/>
        </w:rPr>
        <w:t>Adı :Ateşten</w:t>
      </w:r>
      <w:proofErr w:type="gramEnd"/>
      <w:r w:rsidRPr="00C82FF6">
        <w:rPr>
          <w:rFonts w:ascii="Times New Roman" w:hAnsi="Times New Roman" w:cs="Times New Roman"/>
          <w:sz w:val="24"/>
          <w:szCs w:val="24"/>
        </w:rPr>
        <w:t xml:space="preserve"> Gömlek(Halide Edip ADIVAR)</w:t>
      </w:r>
    </w:p>
    <w:p w:rsidR="008D3FCA" w:rsidRPr="00C82FF6" w:rsidRDefault="008D3FCA" w:rsidP="008D3FC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82FF6">
        <w:rPr>
          <w:rFonts w:ascii="Times New Roman" w:hAnsi="Times New Roman" w:cs="Times New Roman"/>
          <w:color w:val="FF0000"/>
          <w:sz w:val="24"/>
          <w:szCs w:val="24"/>
        </w:rPr>
        <w:t>Ödüller</w:t>
      </w:r>
      <w:r w:rsidR="00AF6057" w:rsidRPr="00C82FF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8D3FCA" w:rsidRPr="00C82FF6" w:rsidRDefault="00AF6057" w:rsidP="008D3FCA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Birinci: Çeyrek Altın</w:t>
      </w:r>
    </w:p>
    <w:p w:rsidR="00AF6057" w:rsidRPr="00C82FF6" w:rsidRDefault="00AF6057" w:rsidP="008D3FCA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İkinci: Gram Altın</w:t>
      </w:r>
    </w:p>
    <w:p w:rsidR="00AF6057" w:rsidRPr="00C82FF6" w:rsidRDefault="00AF6057" w:rsidP="008D3FCA">
      <w:pPr>
        <w:rPr>
          <w:rFonts w:ascii="Times New Roman" w:hAnsi="Times New Roman" w:cs="Times New Roman"/>
          <w:sz w:val="24"/>
          <w:szCs w:val="24"/>
        </w:rPr>
      </w:pPr>
      <w:r w:rsidRPr="00C82FF6">
        <w:rPr>
          <w:rFonts w:ascii="Times New Roman" w:hAnsi="Times New Roman" w:cs="Times New Roman"/>
          <w:sz w:val="24"/>
          <w:szCs w:val="24"/>
        </w:rPr>
        <w:t>Üçüncü:</w:t>
      </w:r>
      <w:r w:rsidR="005E3B34" w:rsidRPr="00C82FF6">
        <w:rPr>
          <w:rFonts w:ascii="Times New Roman" w:hAnsi="Times New Roman" w:cs="Times New Roman"/>
          <w:sz w:val="24"/>
          <w:szCs w:val="24"/>
        </w:rPr>
        <w:t xml:space="preserve"> 2</w:t>
      </w:r>
      <w:r w:rsidRPr="00C82FF6">
        <w:rPr>
          <w:rFonts w:ascii="Times New Roman" w:hAnsi="Times New Roman" w:cs="Times New Roman"/>
          <w:sz w:val="24"/>
          <w:szCs w:val="24"/>
        </w:rPr>
        <w:t xml:space="preserve">00 </w:t>
      </w:r>
      <w:r w:rsidR="005E3B34" w:rsidRPr="00C82FF6">
        <w:rPr>
          <w:rFonts w:ascii="Times New Roman" w:hAnsi="Times New Roman" w:cs="Times New Roman"/>
          <w:sz w:val="24"/>
          <w:szCs w:val="24"/>
        </w:rPr>
        <w:t xml:space="preserve">TL. </w:t>
      </w:r>
      <w:proofErr w:type="gramStart"/>
      <w:r w:rsidR="005E3B34" w:rsidRPr="00C82FF6">
        <w:rPr>
          <w:rFonts w:ascii="Times New Roman" w:hAnsi="Times New Roman" w:cs="Times New Roman"/>
          <w:sz w:val="24"/>
          <w:szCs w:val="24"/>
        </w:rPr>
        <w:t>verilecektir</w:t>
      </w:r>
      <w:proofErr w:type="gramEnd"/>
      <w:r w:rsidR="005E3B34" w:rsidRPr="00C82FF6">
        <w:rPr>
          <w:rFonts w:ascii="Times New Roman" w:hAnsi="Times New Roman" w:cs="Times New Roman"/>
          <w:sz w:val="24"/>
          <w:szCs w:val="24"/>
        </w:rPr>
        <w:t>.</w:t>
      </w:r>
    </w:p>
    <w:p w:rsidR="008D3FCA" w:rsidRPr="00C82FF6" w:rsidRDefault="008D3FCA" w:rsidP="008D3FC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73718" w:rsidRPr="00C82FF6" w:rsidRDefault="00C73718" w:rsidP="00C7371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21E3C" w:rsidRPr="00C82FF6" w:rsidRDefault="00A21E3C" w:rsidP="00A21E3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35848" w:rsidRPr="00C82FF6" w:rsidRDefault="00F35848" w:rsidP="00A21E3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35848" w:rsidRPr="00C82FF6" w:rsidRDefault="00F35848" w:rsidP="00A21E3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35848" w:rsidRPr="00C82FF6" w:rsidSect="0013221B">
      <w:pgSz w:w="16838" w:h="11906" w:orient="landscape"/>
      <w:pgMar w:top="567" w:right="141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lanet Benson Two">
    <w:altName w:val="Courier New"/>
    <w:charset w:val="00"/>
    <w:family w:val="decorative"/>
    <w:pitch w:val="variable"/>
    <w:sig w:usb0="00000001" w:usb1="0000000A" w:usb2="00000000" w:usb3="00000000" w:csb0="00000083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4CB9"/>
    <w:multiLevelType w:val="hybridMultilevel"/>
    <w:tmpl w:val="6276A1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66C70"/>
    <w:multiLevelType w:val="hybridMultilevel"/>
    <w:tmpl w:val="E46C86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F1678"/>
    <w:multiLevelType w:val="hybridMultilevel"/>
    <w:tmpl w:val="AB8A72A6"/>
    <w:lvl w:ilvl="0" w:tplc="237219F8">
      <w:start w:val="1"/>
      <w:numFmt w:val="decimal"/>
      <w:lvlText w:val="%1."/>
      <w:lvlJc w:val="left"/>
      <w:pPr>
        <w:ind w:left="810" w:hanging="45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C17"/>
    <w:rsid w:val="001126AD"/>
    <w:rsid w:val="0013221B"/>
    <w:rsid w:val="00152DE9"/>
    <w:rsid w:val="00162672"/>
    <w:rsid w:val="00163768"/>
    <w:rsid w:val="0019087D"/>
    <w:rsid w:val="001C2DB6"/>
    <w:rsid w:val="0025415C"/>
    <w:rsid w:val="002C049F"/>
    <w:rsid w:val="00322D9E"/>
    <w:rsid w:val="0036736A"/>
    <w:rsid w:val="0043768B"/>
    <w:rsid w:val="004C6C22"/>
    <w:rsid w:val="00515E1F"/>
    <w:rsid w:val="00573CD8"/>
    <w:rsid w:val="005E3B34"/>
    <w:rsid w:val="006026E8"/>
    <w:rsid w:val="006117BB"/>
    <w:rsid w:val="006277E2"/>
    <w:rsid w:val="0065555D"/>
    <w:rsid w:val="006E7061"/>
    <w:rsid w:val="00840A47"/>
    <w:rsid w:val="008578B7"/>
    <w:rsid w:val="00874E25"/>
    <w:rsid w:val="008D3FCA"/>
    <w:rsid w:val="009F4EA3"/>
    <w:rsid w:val="00A145E6"/>
    <w:rsid w:val="00A21E3C"/>
    <w:rsid w:val="00AA48B7"/>
    <w:rsid w:val="00AC6051"/>
    <w:rsid w:val="00AF6057"/>
    <w:rsid w:val="00B13EFE"/>
    <w:rsid w:val="00B2653A"/>
    <w:rsid w:val="00B954B3"/>
    <w:rsid w:val="00BA67AD"/>
    <w:rsid w:val="00BB5733"/>
    <w:rsid w:val="00C11208"/>
    <w:rsid w:val="00C1451A"/>
    <w:rsid w:val="00C66CE4"/>
    <w:rsid w:val="00C73718"/>
    <w:rsid w:val="00C82FF6"/>
    <w:rsid w:val="00C84E83"/>
    <w:rsid w:val="00CC5FD8"/>
    <w:rsid w:val="00D6124D"/>
    <w:rsid w:val="00D70BA9"/>
    <w:rsid w:val="00DA37D9"/>
    <w:rsid w:val="00DD32D6"/>
    <w:rsid w:val="00EE37B0"/>
    <w:rsid w:val="00EF4C17"/>
    <w:rsid w:val="00F13F9D"/>
    <w:rsid w:val="00F35848"/>
    <w:rsid w:val="00FA7F73"/>
    <w:rsid w:val="00FB47AD"/>
    <w:rsid w:val="00FB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5E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6C22"/>
    <w:pPr>
      <w:ind w:left="720"/>
      <w:contextualSpacing/>
    </w:pPr>
  </w:style>
  <w:style w:type="paragraph" w:styleId="AralkYok">
    <w:name w:val="No Spacing"/>
    <w:uiPriority w:val="1"/>
    <w:qFormat/>
    <w:rsid w:val="009F4EA3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9F4EA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5E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6C22"/>
    <w:pPr>
      <w:ind w:left="720"/>
      <w:contextualSpacing/>
    </w:pPr>
  </w:style>
  <w:style w:type="paragraph" w:styleId="AralkYok">
    <w:name w:val="No Spacing"/>
    <w:uiPriority w:val="1"/>
    <w:qFormat/>
    <w:rsid w:val="009F4EA3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9F4EA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Cilt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EA74-9F06-4F85-9F65-9C717572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pc</cp:lastModifiedBy>
  <cp:revision>16</cp:revision>
  <cp:lastPrinted>2021-06-15T09:43:00Z</cp:lastPrinted>
  <dcterms:created xsi:type="dcterms:W3CDTF">2020-11-12T10:05:00Z</dcterms:created>
  <dcterms:modified xsi:type="dcterms:W3CDTF">2021-06-15T09:47:00Z</dcterms:modified>
</cp:coreProperties>
</file>